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88" w:rsidRPr="00FC4CA0" w:rsidRDefault="007A6B88" w:rsidP="004B69FF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CA0">
        <w:rPr>
          <w:rFonts w:ascii="Times New Roman" w:hAnsi="Times New Roman" w:cs="Times New Roman"/>
          <w:b/>
          <w:sz w:val="24"/>
          <w:szCs w:val="24"/>
        </w:rPr>
        <w:t xml:space="preserve">Aneks do </w:t>
      </w:r>
      <w:r w:rsidRPr="00FC4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REGULAMINU</w:t>
      </w:r>
    </w:p>
    <w:p w:rsidR="007A6B88" w:rsidRPr="004B69FF" w:rsidRDefault="007A6B88" w:rsidP="004B69F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Olimpiady Wiedzy i Umiejętności Handlowo – Menedżerskich</w:t>
      </w:r>
    </w:p>
    <w:p w:rsidR="007A6B88" w:rsidRPr="0085473A" w:rsidRDefault="007A6B88" w:rsidP="00FC4CA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4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związku z trudną sytuacją epidemiczną w kraju i dużą ilością </w:t>
      </w:r>
      <w:proofErr w:type="spellStart"/>
      <w:r w:rsidRPr="0085473A">
        <w:rPr>
          <w:rFonts w:ascii="Times New Roman" w:hAnsi="Times New Roman" w:cs="Times New Roman"/>
          <w:bCs/>
          <w:color w:val="000000"/>
          <w:sz w:val="24"/>
          <w:szCs w:val="24"/>
        </w:rPr>
        <w:t>zachorowań</w:t>
      </w:r>
      <w:proofErr w:type="spellEnd"/>
      <w:r w:rsidRPr="00854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Komitet Główny Olimpiady </w:t>
      </w:r>
      <w:proofErr w:type="spellStart"/>
      <w:r w:rsidRPr="0085473A">
        <w:rPr>
          <w:rFonts w:ascii="Times New Roman" w:hAnsi="Times New Roman" w:cs="Times New Roman"/>
          <w:bCs/>
          <w:color w:val="000000"/>
          <w:sz w:val="24"/>
          <w:szCs w:val="24"/>
        </w:rPr>
        <w:t>WiUHM</w:t>
      </w:r>
      <w:proofErr w:type="spellEnd"/>
      <w:r w:rsidRPr="00854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wprowadza następujące zamiany w Regulaminie odnośnie przeprowadzenia zawodów finałowych:</w:t>
      </w:r>
    </w:p>
    <w:p w:rsidR="007A6B88" w:rsidRPr="0085473A" w:rsidRDefault="0085473A" w:rsidP="004B69FF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473A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7A6B88" w:rsidRPr="0085473A">
        <w:rPr>
          <w:rFonts w:ascii="Times New Roman" w:hAnsi="Times New Roman" w:cs="Times New Roman"/>
          <w:bCs/>
          <w:color w:val="000000"/>
          <w:sz w:val="24"/>
          <w:szCs w:val="24"/>
        </w:rPr>
        <w:t>awody finałowe (III etap) odbywają się w czterech strefach jednocześnie:</w:t>
      </w:r>
    </w:p>
    <w:p w:rsidR="0085473A" w:rsidRPr="0085473A" w:rsidRDefault="0085473A" w:rsidP="004B69FF">
      <w:pPr>
        <w:pStyle w:val="Akapitzlist"/>
        <w:spacing w:after="8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3A">
        <w:rPr>
          <w:rFonts w:ascii="Times New Roman" w:eastAsia="Times New Roman" w:hAnsi="Times New Roman" w:cs="Times New Roman"/>
          <w:sz w:val="24"/>
          <w:szCs w:val="24"/>
          <w:lang w:eastAsia="pl-PL"/>
        </w:rPr>
        <w:t>1) Zespół Szkół Ekonomicznych w Dębicy, ul. Ogrodowa 20 - (strefa 1)</w:t>
      </w:r>
    </w:p>
    <w:p w:rsidR="00FC4CA0" w:rsidRDefault="0085473A" w:rsidP="004B69FF">
      <w:pPr>
        <w:pStyle w:val="Akapitzlist"/>
        <w:spacing w:after="8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3A">
        <w:rPr>
          <w:rFonts w:ascii="Times New Roman" w:eastAsia="Times New Roman" w:hAnsi="Times New Roman" w:cs="Times New Roman"/>
          <w:sz w:val="24"/>
          <w:szCs w:val="24"/>
          <w:lang w:eastAsia="pl-PL"/>
        </w:rPr>
        <w:t>2) Zespół Szkół Centrum Kształcenia Ustawicznego w Koninie, ul. Wodna 1 - (strefa</w:t>
      </w:r>
      <w:r w:rsidR="00FC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85473A" w:rsidRPr="00FC4CA0" w:rsidRDefault="00FC4CA0" w:rsidP="004B69FF">
      <w:pPr>
        <w:pStyle w:val="Akapitzlist"/>
        <w:spacing w:after="80" w:line="240" w:lineRule="auto"/>
        <w:ind w:left="284" w:right="-28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85473A" w:rsidRPr="00FC4CA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Zawodowego i Ustawiczneg</w:t>
      </w:r>
      <w:r w:rsidRPr="00FC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Technikum Nr 1 Ekonomiczne                               </w:t>
      </w:r>
      <w:r w:rsidR="0085473A" w:rsidRPr="00FC4CA0">
        <w:rPr>
          <w:rFonts w:ascii="Times New Roman" w:eastAsia="Times New Roman" w:hAnsi="Times New Roman" w:cs="Times New Roman"/>
          <w:sz w:val="24"/>
          <w:szCs w:val="24"/>
          <w:lang w:eastAsia="pl-PL"/>
        </w:rPr>
        <w:t>w Sosnowcu, ul. Gen. Grota Roweckiego 66 - (strefa 3)</w:t>
      </w:r>
    </w:p>
    <w:p w:rsidR="0085473A" w:rsidRPr="0085473A" w:rsidRDefault="0085473A" w:rsidP="004B69FF">
      <w:pPr>
        <w:pStyle w:val="Akapitzlist"/>
        <w:spacing w:after="8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3A">
        <w:rPr>
          <w:rFonts w:ascii="Times New Roman" w:eastAsia="Times New Roman" w:hAnsi="Times New Roman" w:cs="Times New Roman"/>
          <w:sz w:val="24"/>
          <w:szCs w:val="24"/>
          <w:lang w:eastAsia="pl-PL"/>
        </w:rPr>
        <w:t>4) Zespół Szkół Ekonomicznych w Tczewie, ul. Gdańska 17 - (strefa 4)</w:t>
      </w:r>
    </w:p>
    <w:p w:rsidR="0085473A" w:rsidRPr="0085473A" w:rsidRDefault="0085473A" w:rsidP="004B69FF">
      <w:pPr>
        <w:pStyle w:val="Akapitzlist"/>
        <w:ind w:left="284"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6B88" w:rsidRDefault="0085473A" w:rsidP="004B69FF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Zadania finałowe przygotowuje Komitet Główny Olimpiady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WiUHM</w:t>
      </w:r>
      <w:proofErr w:type="spellEnd"/>
    </w:p>
    <w:p w:rsidR="0085473A" w:rsidRDefault="0085473A" w:rsidP="004B69FF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każdej Komisji Finałowej Strefowej jest wyznaczony przedstawiciel Organizatora – Stowarzyszenia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DiNTiASZ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lub Komitetu Głównego.</w:t>
      </w:r>
    </w:p>
    <w:p w:rsidR="0085473A" w:rsidRDefault="0085473A" w:rsidP="004B69FF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Uczestnicy przystępują do wykonania zadań finałowych – testu oraz zadania praktycznego </w:t>
      </w:r>
      <w:r w:rsidR="004B69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wyznaczonych salach komputerowych.</w:t>
      </w:r>
    </w:p>
    <w:p w:rsidR="0085473A" w:rsidRDefault="0085473A" w:rsidP="004B69FF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Finały odbywają się z zachowaniem reżimu sanitarnego.</w:t>
      </w:r>
    </w:p>
    <w:p w:rsidR="0085473A" w:rsidRPr="0085473A" w:rsidRDefault="0085473A" w:rsidP="004B69FF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5473A">
        <w:rPr>
          <w:rFonts w:ascii="Times New Roman" w:hAnsi="Times New Roman" w:cs="Times New Roman"/>
          <w:sz w:val="24"/>
          <w:szCs w:val="24"/>
        </w:rPr>
        <w:t xml:space="preserve">czestnik, nauczyciel oraz każda inna osoba uczestnicząca w przeprowadzaniu zawodów nie może przyjść na te zawody, jeżeli przebywa w domu z osobą na kwarantannie lub izolacji </w:t>
      </w:r>
      <w:r w:rsidR="004B69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473A">
        <w:rPr>
          <w:rFonts w:ascii="Times New Roman" w:hAnsi="Times New Roman" w:cs="Times New Roman"/>
          <w:sz w:val="24"/>
          <w:szCs w:val="24"/>
        </w:rPr>
        <w:t>w warunkach domowych albo sama jest objęta kwarantanną lub izolacją w warunkach domowych,</w:t>
      </w:r>
    </w:p>
    <w:p w:rsidR="0085473A" w:rsidRPr="00012A66" w:rsidRDefault="0096591F" w:rsidP="004B69FF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razie wystąpienia sytuacji, o której mowa w pkt. 6 i uczestnik</w:t>
      </w:r>
      <w:r w:rsidR="0085473A"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nie może przybyć do miejsca przeprowadzania finału Komitet Główny umożliwia przystąpienie do</w:t>
      </w:r>
      <w:r w:rsidR="004B69FF"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5473A"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III etapu w formie zdalnej.</w:t>
      </w:r>
    </w:p>
    <w:p w:rsidR="0085473A" w:rsidRPr="00012A66" w:rsidRDefault="0085473A" w:rsidP="004B69FF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sytuacji opisanej w pkt. 7 nieobecny uczestnik </w:t>
      </w:r>
      <w:r w:rsidR="002260B5"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podaje osobiście lub za pośrednictwem opiekuna szkolnego adres osobisty e-mail.</w:t>
      </w:r>
    </w:p>
    <w:p w:rsidR="002260B5" w:rsidRPr="00012A66" w:rsidRDefault="002260B5" w:rsidP="004B69FF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dniu zawodów dla uczestników nieobecnych z powodów wskazanych w pkt. 6 Komitet Główny przygotowuje i przesyła na wskazany ad</w:t>
      </w:r>
      <w:r w:rsidR="0096591F"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res e-mail zadanie do wykonania, </w:t>
      </w:r>
      <w:r w:rsidR="00A14722"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 później niż w ciągu 1</w:t>
      </w:r>
      <w:r w:rsidR="0096591F"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godzin</w:t>
      </w:r>
      <w:r w:rsidR="00A14722"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="0096591F"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od rozpoczęcia zawodów finałowych.</w:t>
      </w:r>
    </w:p>
    <w:p w:rsidR="004B69FF" w:rsidRPr="00012A66" w:rsidRDefault="0096591F" w:rsidP="004B69FF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Uczestnik</w:t>
      </w:r>
      <w:r w:rsidR="004B69FF"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pracujący w trybie zdalnym</w:t>
      </w:r>
      <w:r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ciągu pierwszych 30 minut rozwiązuje test i przesyła na wskazany adres e-mail, po czym otrzymuje zadanie praktyczne do wykonania, które rozwiązuje w czasie </w:t>
      </w:r>
      <w:r w:rsidR="004B69FF"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kolejnych </w:t>
      </w:r>
      <w:r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30 minut i </w:t>
      </w:r>
      <w:r w:rsidR="004B69FF"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następnie przesyła na wskazany adres.</w:t>
      </w:r>
    </w:p>
    <w:p w:rsidR="004B69FF" w:rsidRPr="00012A66" w:rsidRDefault="004B69FF" w:rsidP="004B69FF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2A66">
        <w:rPr>
          <w:rFonts w:ascii="ubuntu" w:eastAsia="Times New Roman" w:hAnsi="ubuntu" w:cs="Times New Roman"/>
          <w:color w:val="000000" w:themeColor="text1"/>
          <w:sz w:val="24"/>
          <w:szCs w:val="24"/>
          <w:lang w:eastAsia="pl-PL"/>
        </w:rPr>
        <w:t xml:space="preserve">Rozwiązywanie zadań w formie zdalnej musi być samodzielne - bez korzystania z </w:t>
      </w:r>
      <w:proofErr w:type="spellStart"/>
      <w:r w:rsidRPr="00012A66">
        <w:rPr>
          <w:rFonts w:ascii="ubuntu" w:eastAsia="Times New Roman" w:hAnsi="ubuntu" w:cs="Times New Roman"/>
          <w:color w:val="000000" w:themeColor="text1"/>
          <w:sz w:val="24"/>
          <w:szCs w:val="24"/>
          <w:lang w:eastAsia="pl-PL"/>
        </w:rPr>
        <w:t>internetu</w:t>
      </w:r>
      <w:proofErr w:type="spellEnd"/>
      <w:r w:rsidRPr="00012A66">
        <w:rPr>
          <w:rFonts w:ascii="ubuntu" w:eastAsia="Times New Roman" w:hAnsi="ubuntu" w:cs="Times New Roman"/>
          <w:color w:val="000000" w:themeColor="text1"/>
          <w:sz w:val="24"/>
          <w:szCs w:val="24"/>
          <w:lang w:eastAsia="pl-PL"/>
        </w:rPr>
        <w:t xml:space="preserve">                          i innych pomocy, a nadesłanie rozwiązanych zadań musi nastąpić w wyznaczonym czasie.</w:t>
      </w:r>
    </w:p>
    <w:p w:rsidR="004B69FF" w:rsidRPr="00012A66" w:rsidRDefault="00A14722" w:rsidP="00C52077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2A66">
        <w:rPr>
          <w:rFonts w:ascii="ubuntu" w:eastAsia="Times New Roman" w:hAnsi="ubuntu" w:cs="Times New Roman"/>
          <w:color w:val="000000" w:themeColor="text1"/>
          <w:sz w:val="24"/>
          <w:szCs w:val="24"/>
          <w:lang w:eastAsia="pl-PL"/>
        </w:rPr>
        <w:t>W razie nieo</w:t>
      </w:r>
      <w:r w:rsidR="004B69FF" w:rsidRPr="00012A66">
        <w:rPr>
          <w:rFonts w:ascii="ubuntu" w:eastAsia="Times New Roman" w:hAnsi="ubuntu" w:cs="Times New Roman"/>
          <w:color w:val="000000" w:themeColor="text1"/>
          <w:sz w:val="24"/>
          <w:szCs w:val="24"/>
          <w:lang w:eastAsia="pl-PL"/>
        </w:rPr>
        <w:t>desłania</w:t>
      </w:r>
      <w:r w:rsidRPr="00012A66">
        <w:rPr>
          <w:rFonts w:ascii="ubuntu" w:eastAsia="Times New Roman" w:hAnsi="ubuntu" w:cs="Times New Roman"/>
          <w:color w:val="000000" w:themeColor="text1"/>
          <w:sz w:val="24"/>
          <w:szCs w:val="24"/>
          <w:lang w:eastAsia="pl-PL"/>
        </w:rPr>
        <w:t xml:space="preserve"> rozwiązanych</w:t>
      </w:r>
      <w:r w:rsidR="004B69FF" w:rsidRPr="00012A66">
        <w:rPr>
          <w:rFonts w:ascii="ubuntu" w:eastAsia="Times New Roman" w:hAnsi="ubuntu" w:cs="Times New Roman"/>
          <w:color w:val="000000" w:themeColor="text1"/>
          <w:sz w:val="24"/>
          <w:szCs w:val="24"/>
          <w:lang w:eastAsia="pl-PL"/>
        </w:rPr>
        <w:t xml:space="preserve"> zadań w wyznaczonym czasie oraz w przypadku</w:t>
      </w:r>
      <w:r w:rsidR="00C52077" w:rsidRPr="00012A66">
        <w:rPr>
          <w:rFonts w:ascii="ubuntu" w:eastAsia="Times New Roman" w:hAnsi="ubuntu" w:cs="Times New Roman"/>
          <w:color w:val="000000" w:themeColor="text1"/>
          <w:sz w:val="24"/>
          <w:szCs w:val="24"/>
          <w:lang w:eastAsia="pl-PL"/>
        </w:rPr>
        <w:t xml:space="preserve"> stwierdzenia niesamodzielności odpowiedzi uczestnikowi pracującemu w trybie zdalnym grozi dyskwalifikacja.</w:t>
      </w:r>
    </w:p>
    <w:p w:rsidR="002260B5" w:rsidRPr="00012A66" w:rsidRDefault="002260B5" w:rsidP="004B69FF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Rozwiązanie i przesłanie zadania/zadań będzie</w:t>
      </w:r>
      <w:r w:rsidR="00FC4CA0"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dla w/w uczestników</w:t>
      </w:r>
      <w:r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potwierdzeniem przystąpienia do III etapu Olimpiady.</w:t>
      </w:r>
    </w:p>
    <w:p w:rsidR="00C52077" w:rsidRPr="00012A66" w:rsidRDefault="002260B5" w:rsidP="00FC4CA0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Uczestnik pracujący w formie zdalnej, który wykona i prześle rozwiązanie zadań</w:t>
      </w:r>
      <w:r w:rsidR="00CF3E83"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w trybie opisanym wyżej</w:t>
      </w:r>
      <w:r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zostaje finalistą Olimpiady i ma prawo otrzymać zaświadczenie potwierdzające </w:t>
      </w:r>
      <w:r w:rsidR="00FC4CA0" w:rsidRPr="00012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zwolnienie z części pisemnej egzaminu zawodowe.</w:t>
      </w:r>
      <w:r w:rsidR="00FC4CA0" w:rsidRPr="0001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4CA0" w:rsidRPr="00012A66" w:rsidRDefault="00FC4CA0" w:rsidP="00C52077">
      <w:pPr>
        <w:pStyle w:val="Akapitzlist"/>
        <w:ind w:left="284"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FC4CA0" w:rsidRDefault="00FC4CA0" w:rsidP="00C52077">
      <w:pPr>
        <w:jc w:val="both"/>
        <w:rPr>
          <w:rFonts w:ascii="Times New Roman" w:hAnsi="Times New Roman" w:cs="Times New Roman"/>
          <w:sz w:val="24"/>
          <w:szCs w:val="24"/>
        </w:rPr>
      </w:pPr>
      <w:r w:rsidRPr="00012A66">
        <w:rPr>
          <w:rFonts w:ascii="Times New Roman" w:hAnsi="Times New Roman" w:cs="Times New Roman"/>
          <w:color w:val="000000" w:themeColor="text1"/>
          <w:sz w:val="24"/>
          <w:szCs w:val="24"/>
        </w:rPr>
        <w:t>Aneks opracowany na podstawie decyzji Komitetu Głównego Ol</w:t>
      </w:r>
      <w:r>
        <w:rPr>
          <w:rFonts w:ascii="Times New Roman" w:hAnsi="Times New Roman" w:cs="Times New Roman"/>
          <w:sz w:val="24"/>
          <w:szCs w:val="24"/>
        </w:rPr>
        <w:t xml:space="preserve">impiady </w:t>
      </w:r>
      <w:proofErr w:type="spellStart"/>
      <w:r>
        <w:rPr>
          <w:rFonts w:ascii="Times New Roman" w:hAnsi="Times New Roman" w:cs="Times New Roman"/>
          <w:sz w:val="24"/>
          <w:szCs w:val="24"/>
        </w:rPr>
        <w:t>WiUHM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podjętej                        w try</w:t>
      </w:r>
      <w:r w:rsidR="00012A66">
        <w:rPr>
          <w:rFonts w:ascii="Times New Roman" w:hAnsi="Times New Roman" w:cs="Times New Roman"/>
          <w:sz w:val="24"/>
          <w:szCs w:val="24"/>
        </w:rPr>
        <w:t>bie obiegowym w dniu 22 kwietnia 2021 r.</w:t>
      </w:r>
    </w:p>
    <w:p w:rsidR="00FC4CA0" w:rsidRPr="00BA785A" w:rsidRDefault="00FC4CA0" w:rsidP="00FC4CA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Komitetu Głównego </w:t>
      </w:r>
    </w:p>
    <w:p w:rsidR="00FC4CA0" w:rsidRPr="00BA785A" w:rsidRDefault="00FC4CA0" w:rsidP="00FC4CA0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Olimpiady </w:t>
      </w:r>
      <w:proofErr w:type="spellStart"/>
      <w:r w:rsidRPr="00BA785A">
        <w:rPr>
          <w:rFonts w:ascii="Times New Roman" w:eastAsia="Times New Roman" w:hAnsi="Times New Roman" w:cs="Times New Roman"/>
          <w:sz w:val="24"/>
          <w:szCs w:val="24"/>
          <w:lang w:eastAsia="pl-PL"/>
        </w:rPr>
        <w:t>WiUHM</w:t>
      </w:r>
      <w:proofErr w:type="spellEnd"/>
    </w:p>
    <w:p w:rsidR="00FC4CA0" w:rsidRDefault="00FC4CA0" w:rsidP="00FC4CA0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A785A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Marek Jagielski</w:t>
      </w:r>
    </w:p>
    <w:sectPr w:rsidR="00FC4CA0" w:rsidSect="00FC4CA0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6C0"/>
    <w:multiLevelType w:val="hybridMultilevel"/>
    <w:tmpl w:val="D6D2D27A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955C5"/>
    <w:multiLevelType w:val="hybridMultilevel"/>
    <w:tmpl w:val="D72AFABA"/>
    <w:lvl w:ilvl="0" w:tplc="F704D646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CC84DF6"/>
    <w:multiLevelType w:val="hybridMultilevel"/>
    <w:tmpl w:val="6342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3C67"/>
    <w:multiLevelType w:val="hybridMultilevel"/>
    <w:tmpl w:val="C22C9050"/>
    <w:lvl w:ilvl="0" w:tplc="6F022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8"/>
    <w:rsid w:val="00012A66"/>
    <w:rsid w:val="000A0425"/>
    <w:rsid w:val="00121649"/>
    <w:rsid w:val="002260B5"/>
    <w:rsid w:val="00391390"/>
    <w:rsid w:val="004B69FF"/>
    <w:rsid w:val="007A6B88"/>
    <w:rsid w:val="0085473A"/>
    <w:rsid w:val="00881C5C"/>
    <w:rsid w:val="0096591F"/>
    <w:rsid w:val="00A14722"/>
    <w:rsid w:val="00B306EA"/>
    <w:rsid w:val="00C52077"/>
    <w:rsid w:val="00CF3E83"/>
    <w:rsid w:val="00D931EA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ADF3"/>
  <w15:chartTrackingRefBased/>
  <w15:docId w15:val="{B7EA68FE-AA1C-4C0E-8ABF-6932CF57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6B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A6B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2021-04-22T12:30:00Z</cp:lastPrinted>
  <dcterms:created xsi:type="dcterms:W3CDTF">2021-04-22T19:18:00Z</dcterms:created>
  <dcterms:modified xsi:type="dcterms:W3CDTF">2021-04-22T19:26:00Z</dcterms:modified>
</cp:coreProperties>
</file>